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B3D" w:rsidRDefault="00F73DD6" w:rsidP="00092AB6">
      <w:pPr>
        <w:jc w:val="center"/>
        <w:rPr>
          <w:b/>
          <w:bCs/>
          <w:sz w:val="28"/>
          <w:szCs w:val="28"/>
        </w:rPr>
      </w:pPr>
      <w:r w:rsidRPr="00F73DD6">
        <w:rPr>
          <w:b/>
          <w:bCs/>
          <w:sz w:val="28"/>
          <w:szCs w:val="28"/>
        </w:rPr>
        <w:t>CDC-FHSS</w:t>
      </w:r>
    </w:p>
    <w:p w:rsidR="00092AB6" w:rsidRPr="00F6042C" w:rsidRDefault="00092AB6" w:rsidP="00F6042C">
      <w:pPr>
        <w:pStyle w:val="ListParagraph"/>
        <w:numPr>
          <w:ilvl w:val="0"/>
          <w:numId w:val="2"/>
        </w:numPr>
        <w:rPr>
          <w:b/>
          <w:bCs/>
        </w:rPr>
      </w:pPr>
      <w:r w:rsidRPr="00F6042C">
        <w:rPr>
          <w:b/>
          <w:bCs/>
        </w:rPr>
        <w:t>Home</w:t>
      </w:r>
      <w:r w:rsidR="00F6042C">
        <w:rPr>
          <w:b/>
          <w:bCs/>
        </w:rPr>
        <w:t xml:space="preserve">  (</w:t>
      </w:r>
      <w:bookmarkStart w:id="0" w:name="_GoBack"/>
      <w:bookmarkEnd w:id="0"/>
      <w:r w:rsidR="00F6042C">
        <w:rPr>
          <w:b/>
          <w:bCs/>
        </w:rPr>
        <w:t>an image)</w:t>
      </w:r>
    </w:p>
    <w:p w:rsidR="00092AB6" w:rsidRPr="00E57B3D" w:rsidRDefault="00092AB6" w:rsidP="00FD5842">
      <w:pPr>
        <w:pStyle w:val="ListParagraph"/>
        <w:numPr>
          <w:ilvl w:val="0"/>
          <w:numId w:val="2"/>
        </w:numPr>
        <w:rPr>
          <w:b/>
          <w:bCs/>
        </w:rPr>
      </w:pPr>
      <w:r w:rsidRPr="00E57B3D">
        <w:rPr>
          <w:b/>
          <w:bCs/>
        </w:rPr>
        <w:t>Introduction</w:t>
      </w:r>
    </w:p>
    <w:tbl>
      <w:tblPr>
        <w:tblStyle w:val="TableGrid"/>
        <w:tblW w:w="0" w:type="auto"/>
        <w:tblInd w:w="1728" w:type="dxa"/>
        <w:tblLook w:val="04A0" w:firstRow="1" w:lastRow="0" w:firstColumn="1" w:lastColumn="0" w:noHBand="0" w:noVBand="1"/>
      </w:tblPr>
      <w:tblGrid>
        <w:gridCol w:w="7848"/>
      </w:tblGrid>
      <w:tr w:rsidR="0049045E" w:rsidTr="0049045E">
        <w:tc>
          <w:tcPr>
            <w:tcW w:w="7848" w:type="dxa"/>
          </w:tcPr>
          <w:p w:rsidR="0049045E" w:rsidRDefault="0049045E" w:rsidP="00E57B3D">
            <w:pPr>
              <w:jc w:val="both"/>
            </w:pPr>
            <w:r>
              <w:t>The Curriculum Development Committee of the Faculty of Humanities and Social Sciences (FHSS) of the University of Sri Jayewardenepura (USJ) is a standing committee of the university charged with ensuring that the FHSS curriculum development and review are consistent with approved processes, and undertaken in full compliance with curriculum policies and regulations of the USJ, the Internal Quality Assurance Cell (IQAC) chaired by the Dean, FHSS,  and the University Grants Commission (UGC) of Sri Lanka.</w:t>
            </w:r>
          </w:p>
          <w:p w:rsidR="00E57B3D" w:rsidRDefault="00E57B3D" w:rsidP="00E57B3D">
            <w:pPr>
              <w:jc w:val="both"/>
            </w:pPr>
          </w:p>
          <w:p w:rsidR="0049045E" w:rsidRDefault="0049045E" w:rsidP="00E57B3D">
            <w:pPr>
              <w:jc w:val="both"/>
            </w:pPr>
            <w:r>
              <w:t xml:space="preserve">The Curriculum Development Committee receives and reviews curriculum suggestions/proposals for all new credit or non-credit courses and for major revisions to or deletions of existing credit courses and receives and reviews new and revised Curriculum Guidelines. These suggestions include, </w:t>
            </w:r>
            <w:r w:rsidRPr="00D11856">
              <w:rPr>
                <w:i/>
                <w:iCs/>
              </w:rPr>
              <w:t>inter alia</w:t>
            </w:r>
            <w:r>
              <w:t>, the proposals made on teaching, syllabi, materials, formative and summative examination procedures and regulations and co-curricular framework.</w:t>
            </w:r>
          </w:p>
          <w:p w:rsidR="00E57B3D" w:rsidRDefault="00E57B3D" w:rsidP="00E57B3D">
            <w:pPr>
              <w:jc w:val="both"/>
            </w:pPr>
          </w:p>
          <w:p w:rsidR="0049045E" w:rsidRDefault="0049045E" w:rsidP="00E57B3D">
            <w:pPr>
              <w:jc w:val="both"/>
            </w:pPr>
            <w:r>
              <w:t>The Committee consults widely, takes specialist advice if necessary and makes a report, with appropriate recommendations, to the Faculty Board of FHSS.  It is only upon the recommendation of the Curriculum Development Committee that the FHSS may seek final, formal approval at a Faculty Board Meeting of FHSS. The Faculty Board determines whether a change be made and the details of any consequent implementation is required before forwarding it to the Senate Board Meeting of USJ, either for the Senate approval or information.</w:t>
            </w:r>
          </w:p>
        </w:tc>
      </w:tr>
    </w:tbl>
    <w:p w:rsidR="0049045E" w:rsidRDefault="0049045E" w:rsidP="0049045E"/>
    <w:p w:rsidR="0049045E" w:rsidRPr="00E57B3D" w:rsidRDefault="000A790F" w:rsidP="00FD5842">
      <w:pPr>
        <w:pStyle w:val="ListParagraph"/>
        <w:numPr>
          <w:ilvl w:val="0"/>
          <w:numId w:val="2"/>
        </w:numPr>
        <w:rPr>
          <w:b/>
          <w:bCs/>
        </w:rPr>
      </w:pPr>
      <w:r w:rsidRPr="00E57B3D">
        <w:rPr>
          <w:b/>
          <w:bCs/>
        </w:rPr>
        <w:t xml:space="preserve">CDC </w:t>
      </w:r>
      <w:r w:rsidR="00092AB6" w:rsidRPr="00E57B3D">
        <w:rPr>
          <w:b/>
          <w:bCs/>
        </w:rPr>
        <w:t>Membership</w:t>
      </w:r>
      <w:r w:rsidR="00F73DD6" w:rsidRPr="00E57B3D">
        <w:rPr>
          <w:b/>
          <w:bCs/>
        </w:rPr>
        <w:t xml:space="preserve"> </w:t>
      </w:r>
    </w:p>
    <w:tbl>
      <w:tblPr>
        <w:tblStyle w:val="TableGrid"/>
        <w:tblW w:w="0" w:type="auto"/>
        <w:tblInd w:w="1728" w:type="dxa"/>
        <w:tblLook w:val="04A0" w:firstRow="1" w:lastRow="0" w:firstColumn="1" w:lastColumn="0" w:noHBand="0" w:noVBand="1"/>
      </w:tblPr>
      <w:tblGrid>
        <w:gridCol w:w="7848"/>
      </w:tblGrid>
      <w:tr w:rsidR="0049045E" w:rsidTr="0049045E">
        <w:tc>
          <w:tcPr>
            <w:tcW w:w="7848" w:type="dxa"/>
          </w:tcPr>
          <w:p w:rsidR="00C60F0E" w:rsidRDefault="0049045E" w:rsidP="00C60F0E">
            <w:pPr>
              <w:pStyle w:val="ListParagraph"/>
              <w:ind w:left="0"/>
              <w:jc w:val="both"/>
            </w:pPr>
            <w:r w:rsidRPr="0049045E">
              <w:t>The Board of Members of the Curriculum Development Committee</w:t>
            </w:r>
            <w:r>
              <w:t xml:space="preserve"> </w:t>
            </w:r>
            <w:r w:rsidRPr="0049045E">
              <w:t xml:space="preserve">is appointed for three calendar years - commencing from the 1st of July 2019 - by the Dean, FHSS, upon the nomination and recommendation of the Faculty Board of FHSS, and with the approval of the Senate of the USJ. </w:t>
            </w:r>
            <w:r>
              <w:t xml:space="preserve"> </w:t>
            </w:r>
            <w:r w:rsidR="00F6042C">
              <w:t>(</w:t>
            </w:r>
            <w:r w:rsidR="00C60F0E" w:rsidRPr="00C60F0E">
              <w:t>The membership of any appointed member who has prolonged or unexcused absences for more than three consecutive monthly meetings will be terminated, unless otherwise notified</w:t>
            </w:r>
            <w:r w:rsidR="00F6042C">
              <w:t>)</w:t>
            </w:r>
            <w:r w:rsidR="00C60F0E" w:rsidRPr="00C60F0E">
              <w:t>.</w:t>
            </w:r>
          </w:p>
          <w:p w:rsidR="00C60F0E" w:rsidRDefault="00C60F0E" w:rsidP="00C60F0E">
            <w:pPr>
              <w:pStyle w:val="ListParagraph"/>
              <w:ind w:left="0"/>
              <w:jc w:val="both"/>
            </w:pPr>
          </w:p>
          <w:p w:rsidR="00E57B3D" w:rsidRDefault="00E57B3D" w:rsidP="00C60F0E">
            <w:pPr>
              <w:pStyle w:val="ListParagraph"/>
              <w:ind w:left="0"/>
              <w:jc w:val="both"/>
            </w:pPr>
            <w:r>
              <w:t>The CDC membership also includes</w:t>
            </w:r>
            <w:r w:rsidR="0049045E">
              <w:t xml:space="preserve"> </w:t>
            </w:r>
            <w:r w:rsidR="00C60F0E">
              <w:t>the ex-officio members, who become a part of the CDC membership by</w:t>
            </w:r>
            <w:r w:rsidR="00C60F0E" w:rsidRPr="00C60F0E">
              <w:t xml:space="preserve"> virtue of holding another office</w:t>
            </w:r>
            <w:r w:rsidR="00C60F0E">
              <w:t>/title</w:t>
            </w:r>
            <w:r>
              <w:t xml:space="preserve">. They </w:t>
            </w:r>
            <w:r w:rsidR="00C60F0E">
              <w:t xml:space="preserve">remain in their role as a Member during the period of their tenure. </w:t>
            </w:r>
          </w:p>
          <w:p w:rsidR="00C60F0E" w:rsidRDefault="00C60F0E" w:rsidP="00E57B3D">
            <w:pPr>
              <w:pStyle w:val="ListParagraph"/>
              <w:ind w:left="0"/>
            </w:pPr>
          </w:p>
        </w:tc>
      </w:tr>
    </w:tbl>
    <w:p w:rsidR="00F73DD6" w:rsidRDefault="00F73DD6" w:rsidP="0049045E">
      <w:pPr>
        <w:pStyle w:val="ListParagraph"/>
      </w:pPr>
    </w:p>
    <w:p w:rsidR="0049045E" w:rsidRDefault="0049045E" w:rsidP="0049045E"/>
    <w:p w:rsidR="0049045E" w:rsidRDefault="0049045E" w:rsidP="0049045E"/>
    <w:p w:rsidR="0049045E" w:rsidRDefault="0049045E" w:rsidP="0049045E"/>
    <w:p w:rsidR="00E57B3D" w:rsidRDefault="000A790F" w:rsidP="000A790F">
      <w:pPr>
        <w:pStyle w:val="ListParagraph"/>
      </w:pPr>
      <w:r>
        <w:lastRenderedPageBreak/>
        <w:t xml:space="preserve">                     </w:t>
      </w:r>
    </w:p>
    <w:tbl>
      <w:tblPr>
        <w:tblStyle w:val="TableGrid"/>
        <w:tblW w:w="0" w:type="auto"/>
        <w:tblInd w:w="720" w:type="dxa"/>
        <w:tblLook w:val="04A0" w:firstRow="1" w:lastRow="0" w:firstColumn="1" w:lastColumn="0" w:noHBand="0" w:noVBand="1"/>
      </w:tblPr>
      <w:tblGrid>
        <w:gridCol w:w="8856"/>
      </w:tblGrid>
      <w:tr w:rsidR="00E57B3D" w:rsidTr="00E57B3D">
        <w:tc>
          <w:tcPr>
            <w:tcW w:w="8856" w:type="dxa"/>
          </w:tcPr>
          <w:p w:rsidR="00E57B3D" w:rsidRDefault="00E57B3D" w:rsidP="00FD5842">
            <w:pPr>
              <w:pStyle w:val="ListParagraph"/>
              <w:numPr>
                <w:ilvl w:val="0"/>
                <w:numId w:val="15"/>
              </w:numPr>
            </w:pPr>
            <w:r>
              <w:t>Chairperson</w:t>
            </w:r>
          </w:p>
          <w:p w:rsidR="00E57B3D" w:rsidRDefault="00E57B3D" w:rsidP="00FD5842">
            <w:pPr>
              <w:pStyle w:val="ListParagraph"/>
              <w:numPr>
                <w:ilvl w:val="0"/>
                <w:numId w:val="12"/>
              </w:numPr>
            </w:pPr>
            <w:r>
              <w:t>Dr Chitra Jayathilake</w:t>
            </w:r>
          </w:p>
          <w:p w:rsidR="00E57B3D" w:rsidRDefault="00E57B3D" w:rsidP="00E57B3D">
            <w:pPr>
              <w:pStyle w:val="ListParagraph"/>
              <w:ind w:left="1440"/>
            </w:pPr>
          </w:p>
          <w:p w:rsidR="00E57B3D" w:rsidRDefault="00E57B3D" w:rsidP="00FD5842">
            <w:pPr>
              <w:pStyle w:val="ListParagraph"/>
              <w:numPr>
                <w:ilvl w:val="0"/>
                <w:numId w:val="16"/>
              </w:numPr>
              <w:ind w:left="720"/>
            </w:pPr>
            <w:r>
              <w:t>Five Faculty Board Members</w:t>
            </w:r>
          </w:p>
          <w:p w:rsidR="00E57B3D" w:rsidRDefault="00E57B3D" w:rsidP="00FD5842">
            <w:pPr>
              <w:pStyle w:val="ListParagraph"/>
              <w:numPr>
                <w:ilvl w:val="0"/>
                <w:numId w:val="13"/>
              </w:numPr>
            </w:pPr>
            <w:r>
              <w:t xml:space="preserve">Rev. Dr P. </w:t>
            </w:r>
            <w:proofErr w:type="spellStart"/>
            <w:r>
              <w:t>Yasassi</w:t>
            </w:r>
            <w:proofErr w:type="spellEnd"/>
            <w:r>
              <w:t xml:space="preserve"> </w:t>
            </w:r>
            <w:proofErr w:type="spellStart"/>
            <w:r>
              <w:t>Thero</w:t>
            </w:r>
            <w:proofErr w:type="spellEnd"/>
          </w:p>
          <w:p w:rsidR="00E57B3D" w:rsidRDefault="00E57B3D" w:rsidP="00FD5842">
            <w:pPr>
              <w:pStyle w:val="ListParagraph"/>
              <w:numPr>
                <w:ilvl w:val="0"/>
                <w:numId w:val="13"/>
              </w:numPr>
            </w:pPr>
            <w:proofErr w:type="spellStart"/>
            <w:r>
              <w:t>Mr</w:t>
            </w:r>
            <w:proofErr w:type="spellEnd"/>
            <w:r>
              <w:t xml:space="preserve"> </w:t>
            </w:r>
            <w:proofErr w:type="spellStart"/>
            <w:r>
              <w:t>Senani</w:t>
            </w:r>
            <w:proofErr w:type="spellEnd"/>
            <w:r>
              <w:t xml:space="preserve"> </w:t>
            </w:r>
            <w:proofErr w:type="spellStart"/>
            <w:r>
              <w:t>Harischandra</w:t>
            </w:r>
            <w:proofErr w:type="spellEnd"/>
          </w:p>
          <w:p w:rsidR="00E57B3D" w:rsidRDefault="00E57B3D" w:rsidP="00FD5842">
            <w:pPr>
              <w:pStyle w:val="ListParagraph"/>
              <w:numPr>
                <w:ilvl w:val="0"/>
                <w:numId w:val="13"/>
              </w:numPr>
            </w:pPr>
            <w:proofErr w:type="spellStart"/>
            <w:r>
              <w:t>Dr</w:t>
            </w:r>
            <w:proofErr w:type="spellEnd"/>
            <w:r>
              <w:t xml:space="preserve"> </w:t>
            </w:r>
            <w:proofErr w:type="spellStart"/>
            <w:r>
              <w:t>Sepala</w:t>
            </w:r>
            <w:proofErr w:type="spellEnd"/>
            <w:r>
              <w:t xml:space="preserve"> </w:t>
            </w:r>
            <w:proofErr w:type="spellStart"/>
            <w:r>
              <w:t>Samarasekera</w:t>
            </w:r>
            <w:proofErr w:type="spellEnd"/>
          </w:p>
          <w:p w:rsidR="00E57B3D" w:rsidRDefault="00E57B3D" w:rsidP="00FD5842">
            <w:pPr>
              <w:pStyle w:val="ListParagraph"/>
              <w:numPr>
                <w:ilvl w:val="0"/>
                <w:numId w:val="14"/>
              </w:numPr>
              <w:ind w:firstLine="360"/>
            </w:pPr>
            <w:proofErr w:type="spellStart"/>
            <w:r>
              <w:t>Dr</w:t>
            </w:r>
            <w:proofErr w:type="spellEnd"/>
            <w:r>
              <w:t xml:space="preserve"> Asha Fernando</w:t>
            </w:r>
          </w:p>
          <w:p w:rsidR="00E57B3D" w:rsidRDefault="00E57B3D" w:rsidP="00FD5842">
            <w:pPr>
              <w:pStyle w:val="ListParagraph"/>
              <w:numPr>
                <w:ilvl w:val="0"/>
                <w:numId w:val="14"/>
              </w:numPr>
              <w:ind w:firstLine="270"/>
            </w:pPr>
            <w:proofErr w:type="spellStart"/>
            <w:r>
              <w:t>Dr</w:t>
            </w:r>
            <w:proofErr w:type="spellEnd"/>
            <w:r>
              <w:t xml:space="preserve"> </w:t>
            </w:r>
            <w:proofErr w:type="spellStart"/>
            <w:r>
              <w:t>Nelum</w:t>
            </w:r>
            <w:proofErr w:type="spellEnd"/>
            <w:r>
              <w:t xml:space="preserve"> </w:t>
            </w:r>
            <w:proofErr w:type="spellStart"/>
            <w:r>
              <w:t>Kanthilata</w:t>
            </w:r>
            <w:proofErr w:type="spellEnd"/>
          </w:p>
          <w:p w:rsidR="00E57B3D" w:rsidRDefault="00E57B3D" w:rsidP="00E57B3D">
            <w:pPr>
              <w:pStyle w:val="ListParagraph"/>
              <w:ind w:left="990"/>
            </w:pPr>
          </w:p>
          <w:p w:rsidR="00E57B3D" w:rsidRDefault="00E57B3D" w:rsidP="00FD5842">
            <w:pPr>
              <w:pStyle w:val="ListParagraph"/>
              <w:numPr>
                <w:ilvl w:val="0"/>
                <w:numId w:val="17"/>
              </w:numPr>
              <w:ind w:left="720"/>
            </w:pPr>
            <w:r>
              <w:t>Ex-officio members</w:t>
            </w:r>
          </w:p>
          <w:p w:rsidR="00E57B3D" w:rsidRDefault="00E57B3D" w:rsidP="00FD5842">
            <w:pPr>
              <w:pStyle w:val="ListParagraph"/>
              <w:numPr>
                <w:ilvl w:val="0"/>
                <w:numId w:val="18"/>
              </w:numPr>
            </w:pPr>
            <w:r>
              <w:t>Chair Professors, FHSS</w:t>
            </w:r>
          </w:p>
          <w:p w:rsidR="00E57B3D" w:rsidRDefault="00E57B3D" w:rsidP="00FD5842">
            <w:pPr>
              <w:pStyle w:val="ListParagraph"/>
              <w:numPr>
                <w:ilvl w:val="0"/>
                <w:numId w:val="18"/>
              </w:numPr>
            </w:pPr>
            <w:r>
              <w:t>Senior Professors, FHSS</w:t>
            </w:r>
          </w:p>
          <w:p w:rsidR="00E57B3D" w:rsidRDefault="00E57B3D" w:rsidP="00FD5842">
            <w:pPr>
              <w:pStyle w:val="ListParagraph"/>
              <w:numPr>
                <w:ilvl w:val="0"/>
                <w:numId w:val="18"/>
              </w:numPr>
            </w:pPr>
            <w:r>
              <w:t>Heads of Departments, FHSS</w:t>
            </w:r>
          </w:p>
          <w:p w:rsidR="00E57B3D" w:rsidRDefault="00E57B3D" w:rsidP="00FD5842">
            <w:pPr>
              <w:pStyle w:val="ListParagraph"/>
              <w:numPr>
                <w:ilvl w:val="0"/>
                <w:numId w:val="18"/>
              </w:numPr>
            </w:pPr>
            <w:r>
              <w:t>Coordinator, AHEAD Project, FHSS</w:t>
            </w:r>
          </w:p>
          <w:p w:rsidR="00E57B3D" w:rsidRDefault="00E57B3D" w:rsidP="00FD5842">
            <w:pPr>
              <w:pStyle w:val="ListParagraph"/>
              <w:numPr>
                <w:ilvl w:val="0"/>
                <w:numId w:val="18"/>
              </w:numPr>
            </w:pPr>
            <w:r>
              <w:t>Coordinator, IQAC, FHSS</w:t>
            </w:r>
          </w:p>
          <w:p w:rsidR="00E57B3D" w:rsidRDefault="00E57B3D" w:rsidP="00FD5842">
            <w:pPr>
              <w:pStyle w:val="ListParagraph"/>
              <w:numPr>
                <w:ilvl w:val="0"/>
                <w:numId w:val="18"/>
              </w:numPr>
            </w:pPr>
            <w:r>
              <w:t>Senior Assistant Registrar,  FHSS</w:t>
            </w:r>
          </w:p>
        </w:tc>
      </w:tr>
    </w:tbl>
    <w:p w:rsidR="000A790F" w:rsidRDefault="000A790F" w:rsidP="000A790F">
      <w:pPr>
        <w:pStyle w:val="ListParagraph"/>
      </w:pPr>
    </w:p>
    <w:p w:rsidR="00E57B3D" w:rsidRPr="00D11856" w:rsidRDefault="00E57B3D" w:rsidP="00FD5842">
      <w:pPr>
        <w:pStyle w:val="ListParagraph"/>
        <w:numPr>
          <w:ilvl w:val="0"/>
          <w:numId w:val="11"/>
        </w:numPr>
        <w:rPr>
          <w:b/>
          <w:bCs/>
        </w:rPr>
      </w:pPr>
      <w:r w:rsidRPr="00D11856">
        <w:rPr>
          <w:b/>
          <w:bCs/>
        </w:rPr>
        <w:t xml:space="preserve">Duties &amp; responsibilities </w:t>
      </w:r>
    </w:p>
    <w:tbl>
      <w:tblPr>
        <w:tblStyle w:val="TableGrid"/>
        <w:tblW w:w="0" w:type="auto"/>
        <w:tblInd w:w="738" w:type="dxa"/>
        <w:tblLook w:val="04A0" w:firstRow="1" w:lastRow="0" w:firstColumn="1" w:lastColumn="0" w:noHBand="0" w:noVBand="1"/>
      </w:tblPr>
      <w:tblGrid>
        <w:gridCol w:w="8838"/>
      </w:tblGrid>
      <w:tr w:rsidR="00E57B3D" w:rsidTr="00E57B3D">
        <w:tc>
          <w:tcPr>
            <w:tcW w:w="8838" w:type="dxa"/>
          </w:tcPr>
          <w:p w:rsidR="00E57B3D" w:rsidRDefault="00E57B3D" w:rsidP="00E57B3D"/>
          <w:p w:rsidR="00E57B3D" w:rsidRDefault="00E57B3D" w:rsidP="00FD5842">
            <w:pPr>
              <w:pStyle w:val="ListParagraph"/>
              <w:numPr>
                <w:ilvl w:val="0"/>
                <w:numId w:val="19"/>
              </w:numPr>
            </w:pPr>
            <w:r>
              <w:t>To coordinate the graduate and undergraduate curricula in general or as instructed by the Dean, FHSS</w:t>
            </w:r>
          </w:p>
          <w:p w:rsidR="00E57B3D" w:rsidRDefault="00E57B3D" w:rsidP="00FD5842">
            <w:pPr>
              <w:pStyle w:val="ListParagraph"/>
              <w:numPr>
                <w:ilvl w:val="0"/>
                <w:numId w:val="19"/>
              </w:numPr>
            </w:pPr>
            <w:r>
              <w:t xml:space="preserve">To review and assess all new programs, courses, or revisions to existing programs and report recommendations </w:t>
            </w:r>
          </w:p>
          <w:p w:rsidR="00E57B3D" w:rsidRDefault="00E57B3D" w:rsidP="00FD5842">
            <w:pPr>
              <w:pStyle w:val="ListParagraph"/>
              <w:numPr>
                <w:ilvl w:val="0"/>
                <w:numId w:val="19"/>
              </w:numPr>
            </w:pPr>
            <w:r>
              <w:t>To provide consultation and support to departments if required, impacted by any changes to the undergraduate curriculum</w:t>
            </w:r>
          </w:p>
          <w:p w:rsidR="00E57B3D" w:rsidRDefault="00E57B3D" w:rsidP="00FD5842">
            <w:pPr>
              <w:pStyle w:val="ListParagraph"/>
              <w:numPr>
                <w:ilvl w:val="0"/>
                <w:numId w:val="19"/>
              </w:numPr>
            </w:pPr>
            <w:r>
              <w:t>To be available to discuss details and address questions on curriculum matters with the faculty and administration</w:t>
            </w:r>
          </w:p>
          <w:p w:rsidR="00E57B3D" w:rsidRDefault="00E57B3D" w:rsidP="00FD5842">
            <w:pPr>
              <w:pStyle w:val="ListParagraph"/>
              <w:numPr>
                <w:ilvl w:val="0"/>
                <w:numId w:val="19"/>
              </w:numPr>
            </w:pPr>
            <w:r>
              <w:t>To study trends in curriculum development and related policies</w:t>
            </w:r>
          </w:p>
          <w:p w:rsidR="00E57B3D" w:rsidRDefault="00E57B3D" w:rsidP="00FD5842">
            <w:pPr>
              <w:pStyle w:val="ListParagraph"/>
              <w:numPr>
                <w:ilvl w:val="0"/>
                <w:numId w:val="19"/>
              </w:numPr>
            </w:pPr>
            <w:r>
              <w:t>To communicate curriculum developments with the FHSS WEB Page</w:t>
            </w:r>
          </w:p>
          <w:p w:rsidR="00E57B3D" w:rsidRDefault="00E57B3D" w:rsidP="00FD5842">
            <w:pPr>
              <w:pStyle w:val="ListParagraph"/>
              <w:numPr>
                <w:ilvl w:val="0"/>
                <w:numId w:val="19"/>
              </w:numPr>
            </w:pPr>
            <w:r>
              <w:t>To orient sub-committee members, if necessary, on the functions, responsibilities, policies and procedures of the CDC</w:t>
            </w:r>
          </w:p>
          <w:p w:rsidR="00E57B3D" w:rsidRDefault="00E57B3D" w:rsidP="00FD5842">
            <w:pPr>
              <w:pStyle w:val="ListParagraph"/>
              <w:numPr>
                <w:ilvl w:val="0"/>
                <w:numId w:val="19"/>
              </w:numPr>
            </w:pPr>
            <w:r>
              <w:t>To advise in the preparation of the curricular content of the students’ prospectus of the FHSS and all other relevant curriculum-related materials</w:t>
            </w:r>
          </w:p>
          <w:p w:rsidR="00E57B3D" w:rsidRDefault="00E57B3D" w:rsidP="00FD5842">
            <w:pPr>
              <w:pStyle w:val="ListParagraph"/>
              <w:numPr>
                <w:ilvl w:val="0"/>
                <w:numId w:val="19"/>
              </w:numPr>
            </w:pPr>
            <w:r>
              <w:t>T</w:t>
            </w:r>
            <w:r w:rsidRPr="00E57B3D">
              <w:t>o invite, with the approval of the Dean, FHSS, in an ad hoc basis, to its meetings any person whose expertise/skills may advance its objectives</w:t>
            </w:r>
          </w:p>
          <w:p w:rsidR="00E57B3D" w:rsidRDefault="00E57B3D" w:rsidP="00FD5842">
            <w:pPr>
              <w:pStyle w:val="ListParagraph"/>
              <w:numPr>
                <w:ilvl w:val="0"/>
                <w:numId w:val="19"/>
              </w:numPr>
            </w:pPr>
            <w:r>
              <w:t>Record the minutes, prepare reports, new forms, templates, and other relevant documents in accordance with the committee's decisions</w:t>
            </w:r>
          </w:p>
          <w:p w:rsidR="00E57B3D" w:rsidRDefault="00E57B3D" w:rsidP="00FD5842">
            <w:pPr>
              <w:pStyle w:val="ListParagraph"/>
              <w:numPr>
                <w:ilvl w:val="0"/>
                <w:numId w:val="19"/>
              </w:numPr>
            </w:pPr>
            <w:r>
              <w:t>Participate in regular Curriculum Committee meetings</w:t>
            </w:r>
          </w:p>
          <w:p w:rsidR="00E57B3D" w:rsidRPr="00E57B3D" w:rsidRDefault="00E57B3D" w:rsidP="00FD5842">
            <w:pPr>
              <w:pStyle w:val="ListParagraph"/>
              <w:numPr>
                <w:ilvl w:val="0"/>
                <w:numId w:val="19"/>
              </w:numPr>
            </w:pPr>
            <w:r w:rsidRPr="00E57B3D">
              <w:t>Report the outcome of such meetings  at the Faculty Board Meetings</w:t>
            </w:r>
          </w:p>
          <w:p w:rsidR="00E57B3D" w:rsidRDefault="00E57B3D" w:rsidP="00E57B3D"/>
        </w:tc>
      </w:tr>
    </w:tbl>
    <w:p w:rsidR="00E57B3D" w:rsidRDefault="00E57B3D" w:rsidP="00E57B3D"/>
    <w:p w:rsidR="00E57B3D" w:rsidRDefault="00E57B3D" w:rsidP="00E57B3D"/>
    <w:p w:rsidR="00E57B3D" w:rsidRDefault="00E57B3D" w:rsidP="00E57B3D"/>
    <w:p w:rsidR="00092AB6" w:rsidRPr="00E57B3D" w:rsidRDefault="00092AB6" w:rsidP="00FD5842">
      <w:pPr>
        <w:pStyle w:val="ListParagraph"/>
        <w:numPr>
          <w:ilvl w:val="0"/>
          <w:numId w:val="3"/>
        </w:numPr>
        <w:rPr>
          <w:b/>
          <w:bCs/>
        </w:rPr>
      </w:pPr>
      <w:r w:rsidRPr="00E57B3D">
        <w:rPr>
          <w:b/>
          <w:bCs/>
        </w:rPr>
        <w:lastRenderedPageBreak/>
        <w:t>Online Submission</w:t>
      </w:r>
      <w:r w:rsidR="000A790F" w:rsidRPr="00E57B3D">
        <w:rPr>
          <w:b/>
          <w:bCs/>
        </w:rPr>
        <w:t xml:space="preserve"> for review or approval</w:t>
      </w:r>
    </w:p>
    <w:p w:rsidR="00092AB6" w:rsidRDefault="00092AB6" w:rsidP="00FD5842">
      <w:pPr>
        <w:pStyle w:val="ListParagraph"/>
        <w:numPr>
          <w:ilvl w:val="0"/>
          <w:numId w:val="4"/>
        </w:numPr>
      </w:pPr>
      <w:r>
        <w:t>Undergraduate Programmes</w:t>
      </w:r>
    </w:p>
    <w:p w:rsidR="00092AB6" w:rsidRDefault="00F73DD6" w:rsidP="00092AB6">
      <w:pPr>
        <w:pStyle w:val="ListParagraph"/>
        <w:numPr>
          <w:ilvl w:val="0"/>
          <w:numId w:val="1"/>
        </w:numPr>
      </w:pPr>
      <w:r>
        <w:t>P</w:t>
      </w:r>
      <w:r w:rsidR="00092AB6">
        <w:t xml:space="preserve">rogramme specifications for review </w:t>
      </w:r>
    </w:p>
    <w:p w:rsidR="00092AB6" w:rsidRDefault="00F73DD6" w:rsidP="00092AB6">
      <w:pPr>
        <w:pStyle w:val="ListParagraph"/>
        <w:numPr>
          <w:ilvl w:val="0"/>
          <w:numId w:val="1"/>
        </w:numPr>
      </w:pPr>
      <w:r>
        <w:t>Course</w:t>
      </w:r>
      <w:r w:rsidR="00092AB6">
        <w:t xml:space="preserve"> specification</w:t>
      </w:r>
      <w:r>
        <w:t>s</w:t>
      </w:r>
      <w:r w:rsidR="00092AB6">
        <w:t xml:space="preserve"> for review</w:t>
      </w:r>
    </w:p>
    <w:p w:rsidR="00F73DD6" w:rsidRDefault="00F73DD6" w:rsidP="00092AB6">
      <w:pPr>
        <w:pStyle w:val="ListParagraph"/>
        <w:numPr>
          <w:ilvl w:val="0"/>
          <w:numId w:val="1"/>
        </w:numPr>
      </w:pPr>
      <w:r>
        <w:t xml:space="preserve">Any other </w:t>
      </w:r>
    </w:p>
    <w:p w:rsidR="00092AB6" w:rsidRDefault="00092AB6" w:rsidP="00FD5842">
      <w:pPr>
        <w:pStyle w:val="ListParagraph"/>
        <w:numPr>
          <w:ilvl w:val="0"/>
          <w:numId w:val="5"/>
        </w:numPr>
      </w:pPr>
      <w:r>
        <w:t>Extension Programmes</w:t>
      </w:r>
    </w:p>
    <w:p w:rsidR="00092AB6" w:rsidRDefault="00092AB6" w:rsidP="00FD5842">
      <w:pPr>
        <w:pStyle w:val="ListParagraph"/>
        <w:numPr>
          <w:ilvl w:val="3"/>
          <w:numId w:val="6"/>
        </w:numPr>
        <w:tabs>
          <w:tab w:val="left" w:pos="360"/>
        </w:tabs>
        <w:spacing w:line="240" w:lineRule="auto"/>
      </w:pPr>
      <w:r>
        <w:t xml:space="preserve">Submitting programme specifications for review </w:t>
      </w:r>
    </w:p>
    <w:p w:rsidR="00092AB6" w:rsidRDefault="00092AB6" w:rsidP="00FD5842">
      <w:pPr>
        <w:pStyle w:val="ListParagraph"/>
        <w:numPr>
          <w:ilvl w:val="3"/>
          <w:numId w:val="6"/>
        </w:numPr>
        <w:spacing w:line="240" w:lineRule="auto"/>
      </w:pPr>
      <w:r>
        <w:t>Submitting programme specification for review</w:t>
      </w:r>
    </w:p>
    <w:p w:rsidR="000A790F" w:rsidRDefault="000A790F" w:rsidP="00FD5842">
      <w:pPr>
        <w:pStyle w:val="ListParagraph"/>
        <w:numPr>
          <w:ilvl w:val="3"/>
          <w:numId w:val="6"/>
        </w:numPr>
        <w:spacing w:line="240" w:lineRule="auto"/>
      </w:pPr>
      <w:r>
        <w:t>Any other</w:t>
      </w:r>
    </w:p>
    <w:p w:rsidR="00F73DD6" w:rsidRPr="00E57B3D" w:rsidRDefault="00F73DD6" w:rsidP="00FD5842">
      <w:pPr>
        <w:pStyle w:val="ListParagraph"/>
        <w:numPr>
          <w:ilvl w:val="0"/>
          <w:numId w:val="7"/>
        </w:numPr>
        <w:ind w:left="450" w:hanging="90"/>
        <w:rPr>
          <w:b/>
          <w:bCs/>
        </w:rPr>
      </w:pPr>
      <w:r w:rsidRPr="00E57B3D">
        <w:rPr>
          <w:b/>
          <w:bCs/>
        </w:rPr>
        <w:t>Important documents for reference</w:t>
      </w:r>
    </w:p>
    <w:p w:rsidR="00F73DD6" w:rsidRDefault="00F73DD6" w:rsidP="00FD5842">
      <w:pPr>
        <w:pStyle w:val="ListParagraph"/>
        <w:numPr>
          <w:ilvl w:val="2"/>
          <w:numId w:val="8"/>
        </w:numPr>
      </w:pPr>
      <w:r>
        <w:t>Relevant UGC regulations</w:t>
      </w:r>
    </w:p>
    <w:p w:rsidR="00F73DD6" w:rsidRDefault="00F73DD6" w:rsidP="00FD5842">
      <w:pPr>
        <w:pStyle w:val="ListParagraph"/>
        <w:numPr>
          <w:ilvl w:val="2"/>
          <w:numId w:val="8"/>
        </w:numPr>
      </w:pPr>
      <w:r>
        <w:t>SLQF</w:t>
      </w:r>
    </w:p>
    <w:p w:rsidR="00F73DD6" w:rsidRDefault="00F73DD6" w:rsidP="00FD5842">
      <w:pPr>
        <w:pStyle w:val="ListParagraph"/>
        <w:numPr>
          <w:ilvl w:val="2"/>
          <w:numId w:val="8"/>
        </w:numPr>
      </w:pPr>
      <w:r>
        <w:t xml:space="preserve">Subject Benchmarks </w:t>
      </w:r>
    </w:p>
    <w:p w:rsidR="00F73DD6" w:rsidRDefault="00F73DD6" w:rsidP="00FD5842">
      <w:pPr>
        <w:pStyle w:val="ListParagraph"/>
        <w:numPr>
          <w:ilvl w:val="2"/>
          <w:numId w:val="8"/>
        </w:numPr>
      </w:pPr>
      <w:r>
        <w:t>FHSS prospectuses</w:t>
      </w:r>
    </w:p>
    <w:p w:rsidR="00F73DD6" w:rsidRDefault="00F73DD6" w:rsidP="00FD5842">
      <w:pPr>
        <w:pStyle w:val="ListParagraph"/>
        <w:numPr>
          <w:ilvl w:val="2"/>
          <w:numId w:val="8"/>
        </w:numPr>
      </w:pPr>
      <w:r>
        <w:t>Programme Specification Template</w:t>
      </w:r>
    </w:p>
    <w:p w:rsidR="00F73DD6" w:rsidRDefault="00F73DD6" w:rsidP="00FD5842">
      <w:pPr>
        <w:pStyle w:val="ListParagraph"/>
        <w:numPr>
          <w:ilvl w:val="2"/>
          <w:numId w:val="8"/>
        </w:numPr>
      </w:pPr>
      <w:r>
        <w:t>Course Specification Template</w:t>
      </w:r>
    </w:p>
    <w:p w:rsidR="00F73DD6" w:rsidRDefault="00F73DD6" w:rsidP="00FD5842">
      <w:pPr>
        <w:pStyle w:val="ListParagraph"/>
        <w:numPr>
          <w:ilvl w:val="2"/>
          <w:numId w:val="8"/>
        </w:numPr>
      </w:pPr>
      <w:r>
        <w:t>Checklist for Programme Specifications</w:t>
      </w:r>
    </w:p>
    <w:p w:rsidR="00F73DD6" w:rsidRDefault="00F73DD6" w:rsidP="00FD5842">
      <w:pPr>
        <w:pStyle w:val="ListParagraph"/>
        <w:numPr>
          <w:ilvl w:val="2"/>
          <w:numId w:val="8"/>
        </w:numPr>
      </w:pPr>
      <w:r>
        <w:t>Checklist for Course Specifications</w:t>
      </w:r>
    </w:p>
    <w:p w:rsidR="00092AB6" w:rsidRPr="00E57B3D" w:rsidRDefault="00092AB6" w:rsidP="00FD5842">
      <w:pPr>
        <w:pStyle w:val="ListParagraph"/>
        <w:numPr>
          <w:ilvl w:val="0"/>
          <w:numId w:val="9"/>
        </w:numPr>
        <w:rPr>
          <w:b/>
          <w:bCs/>
        </w:rPr>
      </w:pPr>
      <w:r w:rsidRPr="00E57B3D">
        <w:rPr>
          <w:b/>
          <w:bCs/>
        </w:rPr>
        <w:t>Inquiries</w:t>
      </w:r>
    </w:p>
    <w:p w:rsidR="00092AB6" w:rsidRDefault="00D11856" w:rsidP="00FD5842">
      <w:pPr>
        <w:pStyle w:val="ListParagraph"/>
        <w:numPr>
          <w:ilvl w:val="0"/>
          <w:numId w:val="10"/>
        </w:numPr>
      </w:pPr>
      <w:r w:rsidRPr="00D11856">
        <w:t>cdc_</w:t>
      </w:r>
      <w:r>
        <w:t>fhss@sjp.ac.lk</w:t>
      </w:r>
    </w:p>
    <w:p w:rsidR="00092AB6" w:rsidRDefault="00F73DD6" w:rsidP="00FD5842">
      <w:pPr>
        <w:pStyle w:val="ListParagraph"/>
        <w:numPr>
          <w:ilvl w:val="0"/>
          <w:numId w:val="10"/>
        </w:numPr>
      </w:pPr>
      <w:r>
        <w:t>Secretary,</w:t>
      </w:r>
      <w:r w:rsidR="00092AB6">
        <w:t xml:space="preserve"> CDC,</w:t>
      </w:r>
      <w:r>
        <w:t xml:space="preserve"> </w:t>
      </w:r>
      <w:r w:rsidR="00092AB6">
        <w:t xml:space="preserve"> Faculty</w:t>
      </w:r>
      <w:r>
        <w:t xml:space="preserve"> </w:t>
      </w:r>
      <w:r w:rsidR="00092AB6">
        <w:t xml:space="preserve">of </w:t>
      </w:r>
      <w:r>
        <w:t>Humanities</w:t>
      </w:r>
      <w:r w:rsidR="00092AB6">
        <w:t xml:space="preserve"> and </w:t>
      </w:r>
      <w:r>
        <w:t>Social</w:t>
      </w:r>
      <w:r w:rsidR="00092AB6">
        <w:t xml:space="preserve"> Sciences, University of Sri Jayewardenepura</w:t>
      </w:r>
    </w:p>
    <w:p w:rsidR="00F73DD6" w:rsidRDefault="00F73DD6" w:rsidP="00FD5842">
      <w:pPr>
        <w:pStyle w:val="ListParagraph"/>
        <w:numPr>
          <w:ilvl w:val="0"/>
          <w:numId w:val="10"/>
        </w:numPr>
      </w:pPr>
      <w:r>
        <w:t>Telephone:</w:t>
      </w:r>
      <w:r w:rsidR="00D11856">
        <w:t xml:space="preserve"> …..</w:t>
      </w:r>
    </w:p>
    <w:p w:rsidR="00092AB6" w:rsidRDefault="00092AB6" w:rsidP="00092AB6"/>
    <w:p w:rsidR="00092AB6" w:rsidRDefault="00092AB6"/>
    <w:p w:rsidR="00092AB6" w:rsidRDefault="00092AB6"/>
    <w:p w:rsidR="00092AB6" w:rsidRDefault="00092AB6"/>
    <w:sectPr w:rsidR="00092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C1A11"/>
    <w:multiLevelType w:val="hybridMultilevel"/>
    <w:tmpl w:val="7480BD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E0DF8"/>
    <w:multiLevelType w:val="hybridMultilevel"/>
    <w:tmpl w:val="3E56E2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348C9"/>
    <w:multiLevelType w:val="hybridMultilevel"/>
    <w:tmpl w:val="1B9460D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B852F7"/>
    <w:multiLevelType w:val="hybridMultilevel"/>
    <w:tmpl w:val="49D6E9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955148"/>
    <w:multiLevelType w:val="hybridMultilevel"/>
    <w:tmpl w:val="13D41016"/>
    <w:lvl w:ilvl="0" w:tplc="04090009">
      <w:start w:val="1"/>
      <w:numFmt w:val="bullet"/>
      <w:lvlText w:val=""/>
      <w:lvlJc w:val="left"/>
      <w:pPr>
        <w:ind w:left="1440" w:hanging="360"/>
      </w:pPr>
      <w:rPr>
        <w:rFonts w:ascii="Wingdings" w:hAnsi="Wingdings" w:hint="default"/>
      </w:rPr>
    </w:lvl>
    <w:lvl w:ilvl="1" w:tplc="94CCF248">
      <w:numFmt w:val="bullet"/>
      <w:lvlText w:val=""/>
      <w:lvlJc w:val="left"/>
      <w:pPr>
        <w:ind w:left="2520" w:hanging="720"/>
      </w:pPr>
      <w:rPr>
        <w:rFonts w:ascii="Symbol" w:eastAsiaTheme="minorHAnsi" w:hAnsi="Symbol"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6E00D7E"/>
    <w:multiLevelType w:val="hybridMultilevel"/>
    <w:tmpl w:val="BAE0B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CF4E50"/>
    <w:multiLevelType w:val="hybridMultilevel"/>
    <w:tmpl w:val="4F82A4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1127BE"/>
    <w:multiLevelType w:val="hybridMultilevel"/>
    <w:tmpl w:val="47E46BD4"/>
    <w:lvl w:ilvl="0" w:tplc="0409000B">
      <w:start w:val="1"/>
      <w:numFmt w:val="bullet"/>
      <w:lvlText w:val=""/>
      <w:lvlJc w:val="left"/>
      <w:pPr>
        <w:ind w:left="1440" w:hanging="360"/>
      </w:pPr>
      <w:rPr>
        <w:rFonts w:ascii="Wingdings" w:hAnsi="Wingdings" w:hint="default"/>
      </w:rPr>
    </w:lvl>
    <w:lvl w:ilvl="1" w:tplc="94CCF248">
      <w:numFmt w:val="bullet"/>
      <w:lvlText w:val=""/>
      <w:lvlJc w:val="left"/>
      <w:pPr>
        <w:ind w:left="2520" w:hanging="720"/>
      </w:pPr>
      <w:rPr>
        <w:rFonts w:ascii="Symbol" w:eastAsiaTheme="minorHAnsi" w:hAnsi="Symbol"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45B1334"/>
    <w:multiLevelType w:val="hybridMultilevel"/>
    <w:tmpl w:val="D57C96C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5113B8B"/>
    <w:multiLevelType w:val="hybridMultilevel"/>
    <w:tmpl w:val="05DE94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6623463"/>
    <w:multiLevelType w:val="hybridMultilevel"/>
    <w:tmpl w:val="D894414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59404401"/>
    <w:multiLevelType w:val="hybridMultilevel"/>
    <w:tmpl w:val="BE02D832"/>
    <w:lvl w:ilvl="0" w:tplc="04090009">
      <w:start w:val="1"/>
      <w:numFmt w:val="bullet"/>
      <w:lvlText w:val=""/>
      <w:lvlJc w:val="left"/>
      <w:pPr>
        <w:ind w:left="1440" w:hanging="360"/>
      </w:pPr>
      <w:rPr>
        <w:rFonts w:ascii="Wingdings" w:hAnsi="Wingdings" w:hint="default"/>
      </w:rPr>
    </w:lvl>
    <w:lvl w:ilvl="1" w:tplc="84AAF93A">
      <w:numFmt w:val="bullet"/>
      <w:lvlText w:val="•"/>
      <w:lvlJc w:val="left"/>
      <w:pPr>
        <w:ind w:left="2520" w:hanging="720"/>
      </w:pPr>
      <w:rPr>
        <w:rFonts w:ascii="Calibri" w:eastAsiaTheme="minorHAnsi" w:hAnsi="Calibri"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B9B108E"/>
    <w:multiLevelType w:val="hybridMultilevel"/>
    <w:tmpl w:val="B2E21AB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C050199"/>
    <w:multiLevelType w:val="hybridMultilevel"/>
    <w:tmpl w:val="16366F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5536D0"/>
    <w:multiLevelType w:val="hybridMultilevel"/>
    <w:tmpl w:val="612EB3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4E60BB"/>
    <w:multiLevelType w:val="hybridMultilevel"/>
    <w:tmpl w:val="469402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1F1D19"/>
    <w:multiLevelType w:val="hybridMultilevel"/>
    <w:tmpl w:val="F932A0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5B03E6"/>
    <w:multiLevelType w:val="hybridMultilevel"/>
    <w:tmpl w:val="8D54304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7F9557E2"/>
    <w:multiLevelType w:val="hybridMultilevel"/>
    <w:tmpl w:val="731A3A5E"/>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6"/>
  </w:num>
  <w:num w:numId="4">
    <w:abstractNumId w:val="8"/>
  </w:num>
  <w:num w:numId="5">
    <w:abstractNumId w:val="12"/>
  </w:num>
  <w:num w:numId="6">
    <w:abstractNumId w:val="0"/>
  </w:num>
  <w:num w:numId="7">
    <w:abstractNumId w:val="3"/>
  </w:num>
  <w:num w:numId="8">
    <w:abstractNumId w:val="18"/>
  </w:num>
  <w:num w:numId="9">
    <w:abstractNumId w:val="5"/>
  </w:num>
  <w:num w:numId="10">
    <w:abstractNumId w:val="17"/>
  </w:num>
  <w:num w:numId="11">
    <w:abstractNumId w:val="15"/>
  </w:num>
  <w:num w:numId="12">
    <w:abstractNumId w:val="2"/>
  </w:num>
  <w:num w:numId="13">
    <w:abstractNumId w:val="11"/>
  </w:num>
  <w:num w:numId="14">
    <w:abstractNumId w:val="1"/>
  </w:num>
  <w:num w:numId="15">
    <w:abstractNumId w:val="6"/>
  </w:num>
  <w:num w:numId="16">
    <w:abstractNumId w:val="9"/>
  </w:num>
  <w:num w:numId="17">
    <w:abstractNumId w:val="7"/>
  </w:num>
  <w:num w:numId="18">
    <w:abstractNumId w:val="4"/>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F98"/>
    <w:rsid w:val="000671B5"/>
    <w:rsid w:val="00085DB3"/>
    <w:rsid w:val="00092AB6"/>
    <w:rsid w:val="000A790F"/>
    <w:rsid w:val="003A7BA2"/>
    <w:rsid w:val="0049045E"/>
    <w:rsid w:val="005B17DE"/>
    <w:rsid w:val="009F3847"/>
    <w:rsid w:val="00B15F98"/>
    <w:rsid w:val="00C60F0E"/>
    <w:rsid w:val="00D11856"/>
    <w:rsid w:val="00E57B3D"/>
    <w:rsid w:val="00F6042C"/>
    <w:rsid w:val="00F73DD6"/>
    <w:rsid w:val="00FD5842"/>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8574B4-6DCD-4A92-A0C8-20880950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AB6"/>
    <w:pPr>
      <w:ind w:left="720"/>
      <w:contextualSpacing/>
    </w:pPr>
  </w:style>
  <w:style w:type="character" w:styleId="Hyperlink">
    <w:name w:val="Hyperlink"/>
    <w:basedOn w:val="DefaultParagraphFont"/>
    <w:uiPriority w:val="99"/>
    <w:unhideWhenUsed/>
    <w:rsid w:val="00092AB6"/>
    <w:rPr>
      <w:color w:val="0000FF" w:themeColor="hyperlink"/>
      <w:u w:val="single"/>
    </w:rPr>
  </w:style>
  <w:style w:type="table" w:styleId="TableGrid">
    <w:name w:val="Table Grid"/>
    <w:basedOn w:val="TableNormal"/>
    <w:uiPriority w:val="59"/>
    <w:rsid w:val="004904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Chitra</dc:creator>
  <cp:lastModifiedBy>Chitra Jayathilake</cp:lastModifiedBy>
  <cp:revision>2</cp:revision>
  <dcterms:created xsi:type="dcterms:W3CDTF">2019-08-09T09:28:00Z</dcterms:created>
  <dcterms:modified xsi:type="dcterms:W3CDTF">2019-08-09T09:28:00Z</dcterms:modified>
</cp:coreProperties>
</file>