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05" w:rsidRPr="005E176F" w:rsidRDefault="00E84005" w:rsidP="00241A58">
      <w:pPr>
        <w:spacing w:after="75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u w:val="single"/>
        </w:rPr>
      </w:pPr>
      <w:r w:rsidRPr="00E84005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u w:val="single"/>
        </w:rPr>
        <w:t>Emerald Award of Appreciation for USJP</w:t>
      </w:r>
    </w:p>
    <w:p w:rsidR="00E84005" w:rsidRPr="00E84005" w:rsidRDefault="00E84005" w:rsidP="00241A58">
      <w:pPr>
        <w:spacing w:after="75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C3300"/>
          <w:kern w:val="36"/>
          <w:sz w:val="24"/>
          <w:szCs w:val="24"/>
        </w:rPr>
      </w:pPr>
    </w:p>
    <w:p w:rsidR="00E84005" w:rsidRPr="00817C09" w:rsidRDefault="00E84005" w:rsidP="00241A5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84005">
        <w:rPr>
          <w:rFonts w:ascii="Times New Roman" w:eastAsia="Times New Roman" w:hAnsi="Times New Roman" w:cs="Times New Roman"/>
          <w:sz w:val="24"/>
          <w:szCs w:val="24"/>
        </w:rPr>
        <w:t xml:space="preserve">The University of Sri Jayewardenepura was </w:t>
      </w:r>
      <w:r w:rsidR="005E176F">
        <w:rPr>
          <w:rFonts w:ascii="Times New Roman" w:eastAsia="Times New Roman" w:hAnsi="Times New Roman" w:cs="Times New Roman"/>
          <w:sz w:val="24"/>
          <w:szCs w:val="24"/>
        </w:rPr>
        <w:t xml:space="preserve">recently </w:t>
      </w:r>
      <w:r w:rsidRPr="00E84005">
        <w:rPr>
          <w:rFonts w:ascii="Times New Roman" w:eastAsia="Times New Roman" w:hAnsi="Times New Roman" w:cs="Times New Roman"/>
          <w:sz w:val="24"/>
          <w:szCs w:val="24"/>
        </w:rPr>
        <w:t>awarded for consistently being Top User of Emerald content from the year 2015 to 201</w:t>
      </w:r>
      <w:r w:rsidRPr="00817C0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84005">
        <w:rPr>
          <w:rFonts w:ascii="Times New Roman" w:eastAsia="Times New Roman" w:hAnsi="Times New Roman" w:cs="Times New Roman"/>
          <w:sz w:val="24"/>
          <w:szCs w:val="24"/>
        </w:rPr>
        <w:t xml:space="preserve"> in Sri Lanka. This award of appreciation was presented to the Librarian of </w:t>
      </w:r>
      <w:r w:rsidR="005E176F">
        <w:rPr>
          <w:rFonts w:ascii="Times New Roman" w:eastAsia="Times New Roman" w:hAnsi="Times New Roman" w:cs="Times New Roman"/>
          <w:sz w:val="24"/>
          <w:szCs w:val="24"/>
        </w:rPr>
        <w:t>the University of Sri Jayewardenepura</w:t>
      </w:r>
      <w:r w:rsidRPr="00E84005">
        <w:rPr>
          <w:rFonts w:ascii="Times New Roman" w:eastAsia="Times New Roman" w:hAnsi="Times New Roman" w:cs="Times New Roman"/>
          <w:sz w:val="24"/>
          <w:szCs w:val="24"/>
        </w:rPr>
        <w:t xml:space="preserve"> by the Emerald Publishing Group at the International Conference of University Librarians Association of Sri Lanka (ICULA 201</w:t>
      </w:r>
      <w:r w:rsidR="005E176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84005">
        <w:rPr>
          <w:rFonts w:ascii="Times New Roman" w:eastAsia="Times New Roman" w:hAnsi="Times New Roman" w:cs="Times New Roman"/>
          <w:sz w:val="24"/>
          <w:szCs w:val="24"/>
        </w:rPr>
        <w:t xml:space="preserve">) held on </w:t>
      </w:r>
      <w:r w:rsidR="005E176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5E176F" w:rsidRPr="005E17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E176F">
        <w:rPr>
          <w:rFonts w:ascii="Times New Roman" w:eastAsia="Times New Roman" w:hAnsi="Times New Roman" w:cs="Times New Roman"/>
          <w:sz w:val="24"/>
          <w:szCs w:val="24"/>
        </w:rPr>
        <w:t xml:space="preserve"> September 2019.</w:t>
      </w:r>
    </w:p>
    <w:p w:rsidR="00E84005" w:rsidRPr="00E84005" w:rsidRDefault="00E84005" w:rsidP="00241A5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84005" w:rsidRPr="00E84005" w:rsidRDefault="005E176F" w:rsidP="00241A5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Following receipt of this award, the</w:t>
      </w:r>
      <w:r w:rsidR="00E84005" w:rsidRPr="00E84005">
        <w:rPr>
          <w:rFonts w:ascii="Times New Roman" w:eastAsia="Times New Roman" w:hAnsi="Times New Roman" w:cs="Times New Roman"/>
          <w:sz w:val="24"/>
          <w:szCs w:val="24"/>
        </w:rPr>
        <w:t xml:space="preserve"> Librarian </w:t>
      </w:r>
      <w:r>
        <w:rPr>
          <w:rFonts w:ascii="Times New Roman" w:eastAsia="Times New Roman" w:hAnsi="Times New Roman" w:cs="Times New Roman"/>
          <w:sz w:val="24"/>
          <w:szCs w:val="24"/>
        </w:rPr>
        <w:t>credited the achievement</w:t>
      </w:r>
      <w:r w:rsidR="00E84005" w:rsidRPr="00E84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A5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A58" w:rsidRPr="00E84005">
        <w:rPr>
          <w:rFonts w:ascii="Times New Roman" w:eastAsia="Times New Roman" w:hAnsi="Times New Roman" w:cs="Times New Roman"/>
          <w:sz w:val="24"/>
          <w:szCs w:val="24"/>
        </w:rPr>
        <w:t>Vice Chancellor</w:t>
      </w:r>
      <w:r w:rsidR="00241A58" w:rsidRPr="00E84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A58">
        <w:rPr>
          <w:rFonts w:ascii="Times New Roman" w:eastAsia="Times New Roman" w:hAnsi="Times New Roman" w:cs="Times New Roman"/>
          <w:sz w:val="24"/>
          <w:szCs w:val="24"/>
        </w:rPr>
        <w:t xml:space="preserve">for his </w:t>
      </w:r>
      <w:r w:rsidR="00E84005" w:rsidRPr="00E84005">
        <w:rPr>
          <w:rFonts w:ascii="Times New Roman" w:eastAsia="Times New Roman" w:hAnsi="Times New Roman" w:cs="Times New Roman"/>
          <w:sz w:val="24"/>
          <w:szCs w:val="24"/>
        </w:rPr>
        <w:t xml:space="preserve">strong support, </w:t>
      </w:r>
      <w:r w:rsidR="00241A58" w:rsidRPr="00E84005">
        <w:rPr>
          <w:rFonts w:ascii="Times New Roman" w:eastAsia="Times New Roman" w:hAnsi="Times New Roman" w:cs="Times New Roman"/>
          <w:sz w:val="24"/>
          <w:szCs w:val="24"/>
        </w:rPr>
        <w:t xml:space="preserve">Library Staff </w:t>
      </w:r>
      <w:r w:rsidR="00241A58">
        <w:rPr>
          <w:rFonts w:ascii="Times New Roman" w:eastAsia="Times New Roman" w:hAnsi="Times New Roman" w:cs="Times New Roman"/>
          <w:sz w:val="24"/>
          <w:szCs w:val="24"/>
        </w:rPr>
        <w:t xml:space="preserve">for their </w:t>
      </w:r>
      <w:r w:rsidR="00E84005" w:rsidRPr="00E84005">
        <w:rPr>
          <w:rFonts w:ascii="Times New Roman" w:eastAsia="Times New Roman" w:hAnsi="Times New Roman" w:cs="Times New Roman"/>
          <w:sz w:val="24"/>
          <w:szCs w:val="24"/>
        </w:rPr>
        <w:t xml:space="preserve">dedication and commitment </w:t>
      </w:r>
      <w:r w:rsidR="00241A5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E84005" w:rsidRPr="00E84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A58">
        <w:rPr>
          <w:rFonts w:ascii="Times New Roman" w:eastAsia="Times New Roman" w:hAnsi="Times New Roman" w:cs="Times New Roman"/>
          <w:sz w:val="24"/>
          <w:szCs w:val="24"/>
        </w:rPr>
        <w:t xml:space="preserve">enhancing </w:t>
      </w:r>
      <w:r w:rsidR="00E84005" w:rsidRPr="00E84005">
        <w:rPr>
          <w:rFonts w:ascii="Times New Roman" w:eastAsia="Times New Roman" w:hAnsi="Times New Roman" w:cs="Times New Roman"/>
          <w:sz w:val="24"/>
          <w:szCs w:val="24"/>
        </w:rPr>
        <w:t>aware</w:t>
      </w:r>
      <w:r w:rsidR="00241A58">
        <w:rPr>
          <w:rFonts w:ascii="Times New Roman" w:eastAsia="Times New Roman" w:hAnsi="Times New Roman" w:cs="Times New Roman"/>
          <w:sz w:val="24"/>
          <w:szCs w:val="24"/>
        </w:rPr>
        <w:t>ness</w:t>
      </w:r>
      <w:r w:rsidR="00E84005" w:rsidRPr="00E84005">
        <w:rPr>
          <w:rFonts w:ascii="Times New Roman" w:eastAsia="Times New Roman" w:hAnsi="Times New Roman" w:cs="Times New Roman"/>
          <w:sz w:val="24"/>
          <w:szCs w:val="24"/>
        </w:rPr>
        <w:t xml:space="preserve"> of Emerald, and </w:t>
      </w:r>
      <w:r w:rsidR="00241A58" w:rsidRPr="00E84005">
        <w:rPr>
          <w:rFonts w:ascii="Times New Roman" w:eastAsia="Times New Roman" w:hAnsi="Times New Roman" w:cs="Times New Roman"/>
          <w:sz w:val="24"/>
          <w:szCs w:val="24"/>
        </w:rPr>
        <w:t>university community</w:t>
      </w:r>
      <w:r w:rsidR="00241A58" w:rsidRPr="00E84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A58">
        <w:rPr>
          <w:rFonts w:ascii="Times New Roman" w:eastAsia="Times New Roman" w:hAnsi="Times New Roman" w:cs="Times New Roman"/>
          <w:sz w:val="24"/>
          <w:szCs w:val="24"/>
        </w:rPr>
        <w:t xml:space="preserve">as a whole for </w:t>
      </w:r>
      <w:r w:rsidR="00E84005" w:rsidRPr="00E84005">
        <w:rPr>
          <w:rFonts w:ascii="Times New Roman" w:eastAsia="Times New Roman" w:hAnsi="Times New Roman" w:cs="Times New Roman"/>
          <w:sz w:val="24"/>
          <w:szCs w:val="24"/>
        </w:rPr>
        <w:t>the high usage of the database</w:t>
      </w:r>
      <w:r w:rsidR="0024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4005" w:rsidRDefault="00E84005" w:rsidP="00241A58">
      <w:pPr>
        <w:rPr>
          <w:rFonts w:ascii="Times New Roman" w:hAnsi="Times New Roman" w:cs="Times New Roman"/>
          <w:sz w:val="24"/>
          <w:szCs w:val="24"/>
        </w:rPr>
      </w:pPr>
    </w:p>
    <w:p w:rsidR="00E84005" w:rsidRPr="00521818" w:rsidRDefault="00241A58" w:rsidP="00521818">
      <w:pPr>
        <w:pStyle w:val="NormalWeb"/>
        <w:shd w:val="clear" w:color="auto" w:fill="FFFFFF"/>
        <w:spacing w:line="276" w:lineRule="auto"/>
        <w:jc w:val="both"/>
        <w:rPr>
          <w:rStyle w:val="Strong"/>
          <w:b w:val="0"/>
          <w:bCs w:val="0"/>
          <w:color w:val="000000"/>
        </w:rPr>
      </w:pPr>
      <w:r w:rsidRPr="00817C09">
        <w:rPr>
          <w:color w:val="000000"/>
          <w:shd w:val="clear" w:color="auto" w:fill="FFFFFF"/>
        </w:rPr>
        <w:t>‘Emerald’ was founded in 1967 with the view of providing a platform to welcome new ideas that would advance research and practice of business and management. Today, it has grown into a top global publisher</w:t>
      </w:r>
      <w:r w:rsidR="00782363">
        <w:rPr>
          <w:color w:val="000000"/>
          <w:shd w:val="clear" w:color="auto" w:fill="FFFFFF"/>
        </w:rPr>
        <w:t>,</w:t>
      </w:r>
      <w:r w:rsidRPr="00817C09">
        <w:rPr>
          <w:color w:val="000000"/>
          <w:shd w:val="clear" w:color="auto" w:fill="FFFFFF"/>
        </w:rPr>
        <w:t xml:space="preserve"> linking research and practice not only in the field of management but also </w:t>
      </w:r>
      <w:r w:rsidR="00521818">
        <w:rPr>
          <w:color w:val="000000"/>
          <w:shd w:val="clear" w:color="auto" w:fill="FFFFFF"/>
        </w:rPr>
        <w:t>in fields of</w:t>
      </w:r>
      <w:r w:rsidRPr="00817C09">
        <w:rPr>
          <w:color w:val="000000"/>
          <w:shd w:val="clear" w:color="auto" w:fill="FFFFFF"/>
        </w:rPr>
        <w:t xml:space="preserve"> </w:t>
      </w:r>
      <w:r w:rsidRPr="00817C09">
        <w:rPr>
          <w:color w:val="000000"/>
        </w:rPr>
        <w:t xml:space="preserve">health and social care, education and engineering. </w:t>
      </w:r>
      <w:r w:rsidR="004540FB" w:rsidRPr="004540FB">
        <w:rPr>
          <w:color w:val="000000"/>
          <w:shd w:val="clear" w:color="auto" w:fill="FFFFFF"/>
        </w:rPr>
        <w:t xml:space="preserve">Emerald </w:t>
      </w:r>
      <w:r w:rsidR="00782363">
        <w:rPr>
          <w:color w:val="000000"/>
        </w:rPr>
        <w:t>e</w:t>
      </w:r>
      <w:r w:rsidR="00456AB6">
        <w:rPr>
          <w:color w:val="000000"/>
        </w:rPr>
        <w:t>nables</w:t>
      </w:r>
      <w:r w:rsidR="00456AB6">
        <w:rPr>
          <w:rStyle w:val="Strong"/>
          <w:b w:val="0"/>
          <w:bCs w:val="0"/>
          <w:color w:val="000000"/>
          <w:shd w:val="clear" w:color="auto" w:fill="FFFFFF"/>
        </w:rPr>
        <w:t xml:space="preserve"> users to </w:t>
      </w:r>
      <w:r w:rsidR="00456AB6" w:rsidRPr="00E84005">
        <w:rPr>
          <w:rStyle w:val="Strong"/>
          <w:b w:val="0"/>
          <w:bCs w:val="0"/>
          <w:color w:val="000000"/>
          <w:shd w:val="clear" w:color="auto" w:fill="FFFFFF"/>
        </w:rPr>
        <w:t>authorize</w:t>
      </w:r>
      <w:r w:rsidR="00456AB6" w:rsidRPr="00E84005">
        <w:rPr>
          <w:rStyle w:val="Strong"/>
          <w:color w:val="000000"/>
          <w:shd w:val="clear" w:color="auto" w:fill="FFFFFF"/>
        </w:rPr>
        <w:t xml:space="preserve"> </w:t>
      </w:r>
      <w:r w:rsidR="00456AB6" w:rsidRPr="00E84005">
        <w:rPr>
          <w:color w:val="000000"/>
        </w:rPr>
        <w:t>individual journals, collections of journals or articles in their field of expertise</w:t>
      </w:r>
      <w:r w:rsidR="00456AB6">
        <w:rPr>
          <w:color w:val="000000"/>
        </w:rPr>
        <w:t>, and</w:t>
      </w:r>
      <w:r w:rsidR="00456AB6" w:rsidRPr="00E84005">
        <w:rPr>
          <w:color w:val="000000"/>
        </w:rPr>
        <w:t xml:space="preserve"> </w:t>
      </w:r>
      <w:r w:rsidR="004540FB" w:rsidRPr="004540FB">
        <w:rPr>
          <w:color w:val="000000"/>
          <w:shd w:val="clear" w:color="auto" w:fill="FFFFFF"/>
        </w:rPr>
        <w:t>manages a portfolio of over 300 journals, more than 2,500 books and over 1,500 teaching cases.</w:t>
      </w:r>
      <w:r w:rsidR="004540FB">
        <w:rPr>
          <w:color w:val="000000"/>
        </w:rPr>
        <w:t xml:space="preserve"> </w:t>
      </w:r>
      <w:r w:rsidR="00521818" w:rsidRPr="00817C09">
        <w:rPr>
          <w:rStyle w:val="Strong"/>
          <w:b w:val="0"/>
          <w:bCs w:val="0"/>
          <w:color w:val="000000"/>
          <w:shd w:val="clear" w:color="auto" w:fill="FFFFFF"/>
        </w:rPr>
        <w:t>T</w:t>
      </w:r>
      <w:bookmarkStart w:id="0" w:name="_GoBack"/>
      <w:bookmarkEnd w:id="0"/>
      <w:r w:rsidR="00521818" w:rsidRPr="00817C09">
        <w:rPr>
          <w:rStyle w:val="Strong"/>
          <w:b w:val="0"/>
          <w:bCs w:val="0"/>
          <w:color w:val="000000"/>
          <w:shd w:val="clear" w:color="auto" w:fill="FFFFFF"/>
        </w:rPr>
        <w:t xml:space="preserve">hus, at present, Emerald has become an ideal platform for professionals and institutions seeking a </w:t>
      </w:r>
      <w:r w:rsidR="00521818" w:rsidRPr="00521818">
        <w:rPr>
          <w:rStyle w:val="Strong"/>
          <w:b w:val="0"/>
          <w:bCs w:val="0"/>
          <w:shd w:val="clear" w:color="auto" w:fill="FFFFFF"/>
        </w:rPr>
        <w:t>reliable</w:t>
      </w:r>
      <w:r w:rsidR="00521818">
        <w:rPr>
          <w:rStyle w:val="Strong"/>
          <w:b w:val="0"/>
          <w:bCs w:val="0"/>
          <w:color w:val="000000"/>
          <w:shd w:val="clear" w:color="auto" w:fill="FFFFFF"/>
        </w:rPr>
        <w:t xml:space="preserve">, </w:t>
      </w:r>
      <w:r w:rsidR="00521818" w:rsidRPr="00817C09">
        <w:rPr>
          <w:rStyle w:val="Strong"/>
          <w:b w:val="0"/>
          <w:bCs w:val="0"/>
          <w:color w:val="000000"/>
          <w:shd w:val="clear" w:color="auto" w:fill="FFFFFF"/>
        </w:rPr>
        <w:t>customized and quality knowledge resource.</w:t>
      </w:r>
    </w:p>
    <w:p w:rsidR="00E84005" w:rsidRPr="00E84005" w:rsidRDefault="00E84005" w:rsidP="00241A58">
      <w:pPr>
        <w:spacing w:after="75"/>
        <w:textAlignment w:val="baseline"/>
        <w:outlineLvl w:val="0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091D" w:rsidRDefault="00C4091D" w:rsidP="00241A5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4091D" w:rsidRDefault="00C4091D" w:rsidP="00241A58">
      <w:pPr>
        <w:rPr>
          <w:rFonts w:ascii="Arial" w:hAnsi="Arial" w:cs="Arial"/>
          <w:sz w:val="21"/>
          <w:szCs w:val="21"/>
        </w:rPr>
      </w:pPr>
    </w:p>
    <w:p w:rsidR="00C4091D" w:rsidRPr="00C4091D" w:rsidRDefault="00C4091D" w:rsidP="00241A58">
      <w:pPr>
        <w:rPr>
          <w:rFonts w:ascii="Arial" w:hAnsi="Arial" w:cs="Arial"/>
          <w:sz w:val="21"/>
          <w:szCs w:val="21"/>
        </w:rPr>
      </w:pPr>
    </w:p>
    <w:sectPr w:rsidR="00C4091D" w:rsidRPr="00C40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8B"/>
    <w:rsid w:val="00241A58"/>
    <w:rsid w:val="0025528B"/>
    <w:rsid w:val="00427259"/>
    <w:rsid w:val="004540FB"/>
    <w:rsid w:val="00456AB6"/>
    <w:rsid w:val="00521818"/>
    <w:rsid w:val="005E176F"/>
    <w:rsid w:val="00782363"/>
    <w:rsid w:val="00817C09"/>
    <w:rsid w:val="00996039"/>
    <w:rsid w:val="00BE20B6"/>
    <w:rsid w:val="00C4091D"/>
    <w:rsid w:val="00E8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4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0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8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40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4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0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8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4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8134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079551918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064108112">
                  <w:marLeft w:val="-75"/>
                  <w:marRight w:val="-75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689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4" w:color="CCCCCC"/>
                        <w:bottom w:val="none" w:sz="0" w:space="0" w:color="CCCCCC"/>
                        <w:right w:val="none" w:sz="0" w:space="4" w:color="CCCCCC"/>
                      </w:divBdr>
                      <w:divsChild>
                        <w:div w:id="112284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12474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CCCCC"/>
                                <w:left w:val="none" w:sz="0" w:space="0" w:color="CCCCCC"/>
                                <w:bottom w:val="none" w:sz="0" w:space="0" w:color="CCCCCC"/>
                                <w:right w:val="none" w:sz="0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HP201708</dc:creator>
  <cp:keywords/>
  <dc:description/>
  <cp:lastModifiedBy>HP201708</cp:lastModifiedBy>
  <cp:revision>11</cp:revision>
  <dcterms:created xsi:type="dcterms:W3CDTF">2019-10-15T04:36:00Z</dcterms:created>
  <dcterms:modified xsi:type="dcterms:W3CDTF">2019-10-15T05:45:00Z</dcterms:modified>
</cp:coreProperties>
</file>